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99D" w:rsidRDefault="00F1799D" w:rsidP="00F1799D">
      <w:pPr>
        <w:rPr>
          <w:b/>
          <w:sz w:val="32"/>
        </w:rPr>
      </w:pPr>
      <w:r w:rsidRPr="003D6C09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47775" cy="1371600"/>
            <wp:effectExtent l="0" t="0" r="9525" b="0"/>
            <wp:wrapThrough wrapText="bothSides">
              <wp:wrapPolygon edited="0">
                <wp:start x="0" y="0"/>
                <wp:lineTo x="0" y="21300"/>
                <wp:lineTo x="21435" y="21300"/>
                <wp:lineTo x="21435" y="0"/>
                <wp:lineTo x="0" y="0"/>
              </wp:wrapPolygon>
            </wp:wrapThrough>
            <wp:docPr id="1" name="Picture 1" descr="Horiz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riz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1799D" w:rsidRDefault="00F1799D" w:rsidP="00ED3BCE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Piedmont Community College’s</w:t>
      </w:r>
      <w:proofErr w:type="gramEnd"/>
    </w:p>
    <w:p w:rsidR="009B7807" w:rsidRPr="00ED3BCE" w:rsidRDefault="00810DF0" w:rsidP="00ED3BCE">
      <w:pPr>
        <w:jc w:val="center"/>
        <w:rPr>
          <w:b/>
          <w:sz w:val="32"/>
        </w:rPr>
      </w:pPr>
      <w:r w:rsidRPr="00ED3BCE">
        <w:rPr>
          <w:b/>
          <w:sz w:val="32"/>
        </w:rPr>
        <w:t>Campus Alert System (via Blackboard Connect)</w:t>
      </w:r>
    </w:p>
    <w:p w:rsidR="00810DF0" w:rsidRDefault="00810DF0"/>
    <w:p w:rsidR="00810DF0" w:rsidRDefault="00810DF0" w:rsidP="00ED3BCE">
      <w:pPr>
        <w:jc w:val="center"/>
        <w:rPr>
          <w:b/>
          <w:sz w:val="24"/>
        </w:rPr>
      </w:pPr>
      <w:r w:rsidRPr="00ED3BCE">
        <w:rPr>
          <w:b/>
          <w:sz w:val="24"/>
        </w:rPr>
        <w:t>Get connected to stay safe!</w:t>
      </w:r>
    </w:p>
    <w:p w:rsidR="00F1799D" w:rsidRDefault="00F1799D" w:rsidP="00ED3BCE">
      <w:pPr>
        <w:jc w:val="center"/>
        <w:rPr>
          <w:b/>
          <w:sz w:val="24"/>
        </w:rPr>
      </w:pPr>
    </w:p>
    <w:p w:rsidR="00F1799D" w:rsidRPr="00ED3BCE" w:rsidRDefault="00F1799D" w:rsidP="00ED3BCE">
      <w:pPr>
        <w:jc w:val="center"/>
        <w:rPr>
          <w:b/>
          <w:sz w:val="24"/>
        </w:rPr>
      </w:pPr>
    </w:p>
    <w:p w:rsidR="00810DF0" w:rsidRPr="00810DF0" w:rsidRDefault="00810DF0" w:rsidP="00810DF0"/>
    <w:p w:rsidR="00810DF0" w:rsidRPr="00810DF0" w:rsidRDefault="004413A5" w:rsidP="00F1799D">
      <w:pPr>
        <w:jc w:val="both"/>
      </w:pPr>
      <w:r>
        <w:t>Piedmont Community</w:t>
      </w:r>
      <w:r w:rsidR="00810DF0" w:rsidRPr="00810DF0">
        <w:t xml:space="preserve"> College has a mass notification system called Blackboard Connect to allow us to contact you about </w:t>
      </w:r>
      <w:r w:rsidR="000E7831" w:rsidRPr="00810DF0">
        <w:t xml:space="preserve">any unscheduled campus closing </w:t>
      </w:r>
      <w:r w:rsidR="000E7831">
        <w:t xml:space="preserve">or </w:t>
      </w:r>
      <w:r w:rsidR="00810DF0" w:rsidRPr="00810DF0">
        <w:t>any situation that could threaten the s</w:t>
      </w:r>
      <w:r w:rsidR="000E7831">
        <w:t>afety of individuals on campus</w:t>
      </w:r>
      <w:r w:rsidR="00810DF0" w:rsidRPr="00810DF0">
        <w:t xml:space="preserve">. You may receive these messages directly via your e-mail, cell phone, home phone, TTY/TDD receiving device, or </w:t>
      </w:r>
      <w:r w:rsidR="00810DF0">
        <w:t>other text-receiving device.</w:t>
      </w:r>
    </w:p>
    <w:p w:rsidR="00810DF0" w:rsidRDefault="00810DF0"/>
    <w:p w:rsidR="000E7831" w:rsidRDefault="000E7831">
      <w:r>
        <w:t>Please f</w:t>
      </w:r>
      <w:r w:rsidR="002B3310">
        <w:t xml:space="preserve">ill out the form below and return to </w:t>
      </w:r>
      <w:r w:rsidR="004413A5">
        <w:t>Adam Irby, Director of College Safety</w:t>
      </w:r>
      <w:r w:rsidR="00AE2929">
        <w:t xml:space="preserve">, at </w:t>
      </w:r>
      <w:hyperlink r:id="rId6" w:history="1">
        <w:r w:rsidR="00AE2929" w:rsidRPr="00AE2929">
          <w:rPr>
            <w:rStyle w:val="Hyperlink"/>
          </w:rPr>
          <w:t>Adam.Irby@piedmontcc.edu</w:t>
        </w:r>
      </w:hyperlink>
      <w:r>
        <w:t xml:space="preserve"> or mail </w:t>
      </w:r>
      <w:proofErr w:type="gramStart"/>
      <w:r>
        <w:t>to</w:t>
      </w:r>
      <w:proofErr w:type="gramEnd"/>
      <w:r>
        <w:t>:</w:t>
      </w:r>
    </w:p>
    <w:p w:rsidR="000E7831" w:rsidRDefault="000E7831"/>
    <w:p w:rsidR="000E7831" w:rsidRDefault="000E7831">
      <w:r>
        <w:t>Piedmont Community College</w:t>
      </w:r>
    </w:p>
    <w:p w:rsidR="000E7831" w:rsidRDefault="000E7831">
      <w:r>
        <w:t>PO Box 1197</w:t>
      </w:r>
      <w:bookmarkStart w:id="0" w:name="_GoBack"/>
      <w:bookmarkEnd w:id="0"/>
    </w:p>
    <w:p w:rsidR="00810DF0" w:rsidRDefault="000E7831">
      <w:r>
        <w:t>Roxboro, NC 27573</w:t>
      </w:r>
    </w:p>
    <w:p w:rsidR="002B3310" w:rsidRDefault="002B3310"/>
    <w:p w:rsidR="002B3310" w:rsidRDefault="00062244">
      <w:r>
        <w:t>Name</w:t>
      </w:r>
      <w:r w:rsidR="002B5FE5">
        <w:t xml:space="preserve"> (</w:t>
      </w:r>
      <w:r w:rsidR="000E7831">
        <w:t>p</w:t>
      </w:r>
      <w:r w:rsidR="002B5FE5">
        <w:t xml:space="preserve">lease </w:t>
      </w:r>
      <w:r w:rsidR="000E7831">
        <w:t>p</w:t>
      </w:r>
      <w:r w:rsidR="002B5FE5">
        <w:t>rint):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B5FE5" w:rsidTr="002B5FE5">
        <w:tc>
          <w:tcPr>
            <w:tcW w:w="9350" w:type="dxa"/>
          </w:tcPr>
          <w:p w:rsidR="002B5FE5" w:rsidRPr="002B5FE5" w:rsidRDefault="002B5FE5">
            <w:pPr>
              <w:rPr>
                <w:sz w:val="44"/>
                <w:szCs w:val="44"/>
              </w:rPr>
            </w:pPr>
          </w:p>
        </w:tc>
      </w:tr>
    </w:tbl>
    <w:p w:rsidR="00062C27" w:rsidRDefault="00062C27"/>
    <w:p w:rsidR="00ED3BCE" w:rsidRDefault="00ED3BCE">
      <w:r>
        <w:t>Are you a?</w:t>
      </w:r>
    </w:p>
    <w:p w:rsidR="00ED3BCE" w:rsidRDefault="00ED3BCE"/>
    <w:p w:rsidR="002B5FE5" w:rsidRDefault="00AE2929">
      <w:sdt>
        <w:sdtPr>
          <w:id w:val="-800762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BCE">
            <w:rPr>
              <w:rFonts w:ascii="MS Gothic" w:eastAsia="MS Gothic" w:hAnsi="MS Gothic" w:hint="eastAsia"/>
            </w:rPr>
            <w:t>☐</w:t>
          </w:r>
        </w:sdtContent>
      </w:sdt>
      <w:r w:rsidR="00ED3BCE">
        <w:t xml:space="preserve"> Student</w:t>
      </w:r>
      <w:r w:rsidR="00ED3BCE">
        <w:tab/>
      </w:r>
      <w:r w:rsidR="00ED3BCE">
        <w:tab/>
      </w:r>
      <w:sdt>
        <w:sdtPr>
          <w:id w:val="596370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BCE">
            <w:rPr>
              <w:rFonts w:ascii="MS Gothic" w:eastAsia="MS Gothic" w:hAnsi="MS Gothic" w:hint="eastAsia"/>
            </w:rPr>
            <w:t>☐</w:t>
          </w:r>
        </w:sdtContent>
      </w:sdt>
      <w:r w:rsidR="00ED3BCE">
        <w:t xml:space="preserve"> Faculty</w:t>
      </w:r>
      <w:r w:rsidR="00ED3BCE">
        <w:tab/>
      </w:r>
      <w:r w:rsidR="00ED3BCE">
        <w:tab/>
      </w:r>
      <w:sdt>
        <w:sdtPr>
          <w:id w:val="2064434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BCE">
            <w:rPr>
              <w:rFonts w:ascii="MS Gothic" w:eastAsia="MS Gothic" w:hAnsi="MS Gothic" w:hint="eastAsia"/>
            </w:rPr>
            <w:t>☐</w:t>
          </w:r>
        </w:sdtContent>
      </w:sdt>
      <w:r w:rsidR="00ED3BCE">
        <w:t xml:space="preserve"> Staff</w:t>
      </w:r>
      <w:r w:rsidR="000E7831">
        <w:tab/>
      </w:r>
      <w:r w:rsidR="000E7831">
        <w:tab/>
      </w:r>
      <w:r w:rsidR="000E7831">
        <w:tab/>
      </w:r>
      <w:sdt>
        <w:sdtPr>
          <w:id w:val="-1842771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831">
            <w:rPr>
              <w:rFonts w:ascii="MS Gothic" w:eastAsia="MS Gothic" w:hAnsi="MS Gothic" w:hint="eastAsia"/>
            </w:rPr>
            <w:t>☐</w:t>
          </w:r>
        </w:sdtContent>
      </w:sdt>
      <w:r w:rsidR="000E7831">
        <w:t xml:space="preserve"> CDC</w:t>
      </w:r>
    </w:p>
    <w:p w:rsidR="002B5FE5" w:rsidRDefault="002B5FE5"/>
    <w:p w:rsidR="00425ECD" w:rsidRDefault="00425ECD">
      <w:r>
        <w:t>Phone Number (Home)</w:t>
      </w:r>
      <w:r w:rsidR="002B5FE5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B5FE5" w:rsidTr="0050265D">
        <w:tc>
          <w:tcPr>
            <w:tcW w:w="9350" w:type="dxa"/>
          </w:tcPr>
          <w:p w:rsidR="002B5FE5" w:rsidRPr="002B5FE5" w:rsidRDefault="002B5FE5" w:rsidP="0050265D">
            <w:pPr>
              <w:rPr>
                <w:sz w:val="44"/>
                <w:szCs w:val="44"/>
              </w:rPr>
            </w:pPr>
          </w:p>
        </w:tc>
      </w:tr>
    </w:tbl>
    <w:p w:rsidR="002B5FE5" w:rsidRDefault="002B5FE5"/>
    <w:p w:rsidR="00425ECD" w:rsidRDefault="00425ECD">
      <w:r>
        <w:t>Phone Number (Cell)</w:t>
      </w:r>
      <w:r w:rsidR="002B5FE5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B5FE5" w:rsidTr="0050265D">
        <w:tc>
          <w:tcPr>
            <w:tcW w:w="9350" w:type="dxa"/>
          </w:tcPr>
          <w:p w:rsidR="002B5FE5" w:rsidRPr="002B5FE5" w:rsidRDefault="002B5FE5" w:rsidP="0050265D">
            <w:pPr>
              <w:rPr>
                <w:sz w:val="44"/>
                <w:szCs w:val="44"/>
              </w:rPr>
            </w:pPr>
          </w:p>
        </w:tc>
      </w:tr>
    </w:tbl>
    <w:p w:rsidR="002B5FE5" w:rsidRDefault="002B5FE5"/>
    <w:p w:rsidR="00425ECD" w:rsidRDefault="002B5FE5">
      <w:r>
        <w:t>Email Address (</w:t>
      </w:r>
      <w:r w:rsidR="000E7831">
        <w:t>p</w:t>
      </w:r>
      <w:r>
        <w:t xml:space="preserve">lease </w:t>
      </w:r>
      <w:r w:rsidR="000E7831">
        <w:t>p</w:t>
      </w:r>
      <w:r w:rsidR="00425ECD">
        <w:t>rint)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B5FE5" w:rsidTr="0050265D">
        <w:tc>
          <w:tcPr>
            <w:tcW w:w="9350" w:type="dxa"/>
          </w:tcPr>
          <w:p w:rsidR="002B5FE5" w:rsidRPr="002B5FE5" w:rsidRDefault="002B5FE5" w:rsidP="0050265D">
            <w:pPr>
              <w:rPr>
                <w:sz w:val="44"/>
                <w:szCs w:val="44"/>
              </w:rPr>
            </w:pPr>
          </w:p>
        </w:tc>
      </w:tr>
    </w:tbl>
    <w:p w:rsidR="002B5FE5" w:rsidRDefault="002B5FE5"/>
    <w:p w:rsidR="00425ECD" w:rsidRDefault="000E7831">
      <w:r>
        <w:t>Signature: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E7831" w:rsidTr="0050265D">
        <w:tc>
          <w:tcPr>
            <w:tcW w:w="9350" w:type="dxa"/>
          </w:tcPr>
          <w:p w:rsidR="000E7831" w:rsidRPr="002B5FE5" w:rsidRDefault="000E7831" w:rsidP="0050265D">
            <w:pPr>
              <w:rPr>
                <w:sz w:val="44"/>
                <w:szCs w:val="44"/>
              </w:rPr>
            </w:pPr>
          </w:p>
        </w:tc>
      </w:tr>
    </w:tbl>
    <w:p w:rsidR="000E7831" w:rsidRDefault="000E7831"/>
    <w:p w:rsidR="00425ECD" w:rsidRDefault="00425ECD"/>
    <w:sectPr w:rsidR="00425E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DF0"/>
    <w:rsid w:val="00062244"/>
    <w:rsid w:val="00062C27"/>
    <w:rsid w:val="000A411D"/>
    <w:rsid w:val="000E7831"/>
    <w:rsid w:val="002B3310"/>
    <w:rsid w:val="002B5FE5"/>
    <w:rsid w:val="00425ECD"/>
    <w:rsid w:val="004413A5"/>
    <w:rsid w:val="00810DF0"/>
    <w:rsid w:val="009B7807"/>
    <w:rsid w:val="00A364CB"/>
    <w:rsid w:val="00AE2929"/>
    <w:rsid w:val="00C6229E"/>
    <w:rsid w:val="00ED3BCE"/>
    <w:rsid w:val="00F1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E8A4B"/>
  <w15:chartTrackingRefBased/>
  <w15:docId w15:val="{ABD920BF-AD0B-4FA0-8709-31CFB779B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F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B5FE5"/>
  </w:style>
  <w:style w:type="character" w:styleId="CommentReference">
    <w:name w:val="annotation reference"/>
    <w:basedOn w:val="DefaultParagraphFont"/>
    <w:uiPriority w:val="99"/>
    <w:semiHidden/>
    <w:unhideWhenUsed/>
    <w:rsid w:val="00ED3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3B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3B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3B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3B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B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BC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E29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5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Adam.Irby@piedmontcc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4D2AE-376D-4C8E-B974-D47A675D0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O'Hara</dc:creator>
  <cp:keywords/>
  <dc:description/>
  <cp:lastModifiedBy>Beth Townsend</cp:lastModifiedBy>
  <cp:revision>3</cp:revision>
  <cp:lastPrinted>2016-08-02T20:06:00Z</cp:lastPrinted>
  <dcterms:created xsi:type="dcterms:W3CDTF">2020-12-15T14:41:00Z</dcterms:created>
  <dcterms:modified xsi:type="dcterms:W3CDTF">2020-12-15T14:42:00Z</dcterms:modified>
</cp:coreProperties>
</file>